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F7359">
      <w:pPr>
        <w:spacing w:line="500" w:lineRule="exact"/>
        <w:rPr>
          <w:rFonts w:hint="default" w:ascii="Times New Roman" w:hAnsi="Times New Roman" w:eastAsia="黑体"/>
          <w:sz w:val="32"/>
          <w:szCs w:val="32"/>
        </w:rPr>
      </w:pPr>
      <w:r>
        <w:rPr>
          <w:rFonts w:hint="default" w:ascii="Times New Roman" w:hAnsi="Times New Roman" w:eastAsia="黑体"/>
          <w:sz w:val="32"/>
          <w:szCs w:val="32"/>
        </w:rPr>
        <w:t>附件1</w:t>
      </w:r>
    </w:p>
    <w:p w14:paraId="10BB12E3">
      <w:pPr>
        <w:keepNext w:val="0"/>
        <w:keepLines w:val="0"/>
        <w:pageBreakBefore w:val="0"/>
        <w:widowControl w:val="0"/>
        <w:kinsoku/>
        <w:wordWrap/>
        <w:overflowPunct/>
        <w:topLinePunct w:val="0"/>
        <w:autoSpaceDE/>
        <w:autoSpaceDN/>
        <w:adjustRightInd/>
        <w:snapToGrid/>
        <w:spacing w:line="600" w:lineRule="exact"/>
        <w:ind w:left="0"/>
        <w:rPr>
          <w:rFonts w:hint="eastAsia" w:ascii="方正小标宋简体" w:hAnsi="Times New Roman" w:eastAsia="方正小标宋简体" w:cs="方正小标宋简体"/>
          <w:sz w:val="44"/>
          <w:szCs w:val="44"/>
          <w:highlight w:val="none"/>
          <w:lang w:eastAsia="zh-CN" w:bidi="ar-SA"/>
        </w:rPr>
      </w:pPr>
    </w:p>
    <w:p w14:paraId="24282396">
      <w:pPr>
        <w:keepNext w:val="0"/>
        <w:keepLines w:val="0"/>
        <w:pageBreakBefore w:val="0"/>
        <w:widowControl w:val="0"/>
        <w:kinsoku/>
        <w:wordWrap/>
        <w:overflowPunct/>
        <w:topLinePunct w:val="0"/>
        <w:autoSpaceDE/>
        <w:autoSpaceDN/>
        <w:adjustRightInd/>
        <w:snapToGrid/>
        <w:spacing w:line="600" w:lineRule="exact"/>
        <w:ind w:left="0"/>
        <w:jc w:val="center"/>
        <w:rPr>
          <w:rFonts w:hint="eastAsia" w:ascii="方正小标宋简体" w:hAnsi="Times New Roman" w:eastAsia="方正小标宋简体" w:cs="方正小标宋简体"/>
          <w:sz w:val="44"/>
          <w:szCs w:val="44"/>
          <w:highlight w:val="none"/>
          <w:lang w:eastAsia="zh-CN" w:bidi="ar-SA"/>
        </w:rPr>
      </w:pPr>
      <w:bookmarkStart w:id="0" w:name="_GoBack"/>
      <w:r>
        <w:rPr>
          <w:rFonts w:hint="eastAsia" w:ascii="方正小标宋简体" w:hAnsi="Times New Roman" w:eastAsia="方正小标宋简体" w:cs="方正小标宋简体"/>
          <w:sz w:val="44"/>
          <w:szCs w:val="44"/>
          <w:highlight w:val="none"/>
          <w:lang w:eastAsia="zh-CN" w:bidi="ar-SA"/>
        </w:rPr>
        <w:t>南阳市残疾人联合会关于统一使用中国残疾人就业创业网络服务平台进行残疾人按比例就业劳务派遣机构备案的公告</w:t>
      </w:r>
    </w:p>
    <w:bookmarkEnd w:id="0"/>
    <w:p w14:paraId="4DEB0485">
      <w:pPr>
        <w:keepNext w:val="0"/>
        <w:keepLines w:val="0"/>
        <w:pageBreakBefore w:val="0"/>
        <w:widowControl w:val="0"/>
        <w:kinsoku/>
        <w:wordWrap/>
        <w:overflowPunct/>
        <w:topLinePunct w:val="0"/>
        <w:autoSpaceDE/>
        <w:autoSpaceDN/>
        <w:adjustRightInd/>
        <w:snapToGrid/>
        <w:spacing w:line="600" w:lineRule="exact"/>
        <w:ind w:left="0"/>
        <w:rPr>
          <w:rFonts w:ascii="Times New Roman" w:hAnsi="Times New Roman" w:eastAsia="仿宋_GB2312" w:cs="Times New Roman"/>
          <w:sz w:val="32"/>
          <w:szCs w:val="32"/>
          <w:highlight w:val="none"/>
          <w:lang w:eastAsia="zh-CN" w:bidi="ar-SA"/>
        </w:rPr>
      </w:pPr>
    </w:p>
    <w:p w14:paraId="4B5CCDD0">
      <w:pPr>
        <w:keepNext w:val="0"/>
        <w:keepLines w:val="0"/>
        <w:pageBreakBefore w:val="0"/>
        <w:widowControl w:val="0"/>
        <w:kinsoku/>
        <w:wordWrap/>
        <w:overflowPunct/>
        <w:topLinePunct w:val="0"/>
        <w:autoSpaceDE/>
        <w:autoSpaceDN/>
        <w:adjustRightInd/>
        <w:snapToGrid/>
        <w:spacing w:line="600" w:lineRule="exact"/>
        <w:ind w:left="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各有关单位：</w:t>
      </w:r>
    </w:p>
    <w:p w14:paraId="39F57B35">
      <w:pPr>
        <w:keepNext w:val="0"/>
        <w:keepLines w:val="0"/>
        <w:pageBreakBefore w:val="0"/>
        <w:widowControl w:val="0"/>
        <w:kinsoku/>
        <w:wordWrap/>
        <w:overflowPunct/>
        <w:topLinePunct w:val="0"/>
        <w:autoSpaceDE/>
        <w:autoSpaceDN/>
        <w:adjustRightInd/>
        <w:snapToGrid/>
        <w:spacing w:line="600" w:lineRule="exact"/>
        <w:ind w:firstLine="640" w:firstLineChars="20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按照中国残联《关于进一步规范残疾人按比例就业情况联网认证工作的通知》（中残就业</w:t>
      </w:r>
      <w:r>
        <w:rPr>
          <w:rFonts w:ascii="Times New Roman" w:hAnsi="Times New Roman" w:eastAsia="仿宋_GB2312"/>
          <w:sz w:val="32"/>
          <w:szCs w:val="32"/>
        </w:rPr>
        <w:t>〔2025〕</w:t>
      </w:r>
      <w:r>
        <w:rPr>
          <w:rFonts w:ascii="Times New Roman" w:hAnsi="Times New Roman" w:eastAsia="仿宋_GB2312" w:cs="Times New Roman"/>
          <w:sz w:val="32"/>
          <w:szCs w:val="32"/>
          <w:highlight w:val="none"/>
          <w:lang w:eastAsia="zh-CN" w:bidi="ar-SA"/>
        </w:rPr>
        <w:t>13号）、省残联《关于统一使用中国残人就业创业网络服务平台进行残疾人按比例就业劳务派遣机构备案的公告》关于劳务派遣资质备案工作要求，为与全国统一要求保持一致，自本公告发布之日起，我市以劳务派遣形式开展安排残疾人就业的劳务派遣机构，统一使用中国残联就业服务平台进行备案，由南阳市残疾人联合会负责对备案结果进行审核确定。</w:t>
      </w:r>
    </w:p>
    <w:p w14:paraId="6190B528">
      <w:pPr>
        <w:keepNext w:val="0"/>
        <w:keepLines w:val="0"/>
        <w:pageBreakBefore w:val="0"/>
        <w:widowControl w:val="0"/>
        <w:kinsoku/>
        <w:wordWrap/>
        <w:overflowPunct/>
        <w:topLinePunct w:val="0"/>
        <w:autoSpaceDE/>
        <w:autoSpaceDN/>
        <w:adjustRightInd/>
        <w:snapToGrid/>
        <w:spacing w:line="600" w:lineRule="exact"/>
        <w:ind w:firstLine="640" w:firstLineChars="20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操作规范详见：“中国残疾人就业创业网络服务平台”—“劳务派遣备案操作流程”，网址：</w:t>
      </w:r>
    </w:p>
    <w:p w14:paraId="57232256">
      <w:pPr>
        <w:keepNext w:val="0"/>
        <w:keepLines w:val="0"/>
        <w:pageBreakBefore w:val="0"/>
        <w:widowControl w:val="0"/>
        <w:kinsoku/>
        <w:wordWrap/>
        <w:overflowPunct/>
        <w:topLinePunct w:val="0"/>
        <w:autoSpaceDE/>
        <w:autoSpaceDN/>
        <w:adjustRightInd/>
        <w:snapToGrid/>
        <w:spacing w:line="600" w:lineRule="exact"/>
        <w:ind w:left="0" w:firstLine="640" w:firstLineChars="20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https://m.cdpee.org.cn/#/pages/train/public/detail?id=352bfc1d306d40c6a0efd45b827c0651</w:t>
      </w:r>
    </w:p>
    <w:p w14:paraId="2F46E02F">
      <w:pPr>
        <w:keepNext w:val="0"/>
        <w:keepLines w:val="0"/>
        <w:pageBreakBefore w:val="0"/>
        <w:widowControl w:val="0"/>
        <w:kinsoku/>
        <w:wordWrap/>
        <w:overflowPunct/>
        <w:topLinePunct w:val="0"/>
        <w:autoSpaceDE/>
        <w:autoSpaceDN/>
        <w:adjustRightInd/>
        <w:snapToGrid/>
        <w:spacing w:line="600" w:lineRule="exact"/>
        <w:ind w:firstLine="4160" w:firstLineChars="130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 xml:space="preserve">联系电话：0377－63209728                               </w:t>
      </w:r>
    </w:p>
    <w:p w14:paraId="56685EBA">
      <w:pPr>
        <w:keepNext w:val="0"/>
        <w:keepLines w:val="0"/>
        <w:pageBreakBefore w:val="0"/>
        <w:widowControl w:val="0"/>
        <w:kinsoku/>
        <w:wordWrap/>
        <w:overflowPunct/>
        <w:topLinePunct w:val="0"/>
        <w:autoSpaceDE/>
        <w:autoSpaceDN/>
        <w:adjustRightInd/>
        <w:snapToGrid/>
        <w:spacing w:line="600" w:lineRule="exact"/>
        <w:ind w:left="0" w:firstLine="4960" w:firstLineChars="1550"/>
        <w:rPr>
          <w:rFonts w:ascii="Times New Roman" w:hAnsi="Times New Roman" w:eastAsia="仿宋_GB2312" w:cs="Times New Roman"/>
          <w:sz w:val="32"/>
          <w:szCs w:val="32"/>
          <w:highlight w:val="none"/>
          <w:lang w:eastAsia="zh-CN" w:bidi="ar-SA"/>
        </w:rPr>
      </w:pPr>
      <w:r>
        <w:rPr>
          <w:rFonts w:ascii="Times New Roman" w:hAnsi="Times New Roman" w:eastAsia="仿宋_GB2312" w:cs="Times New Roman"/>
          <w:sz w:val="32"/>
          <w:szCs w:val="32"/>
          <w:highlight w:val="none"/>
          <w:lang w:eastAsia="zh-CN" w:bidi="ar-SA"/>
        </w:rPr>
        <w:t>南阳市残疾人联合会</w:t>
      </w:r>
    </w:p>
    <w:p w14:paraId="530A4627">
      <w:pPr>
        <w:keepNext w:val="0"/>
        <w:keepLines w:val="0"/>
        <w:pageBreakBefore w:val="0"/>
        <w:widowControl w:val="0"/>
        <w:kinsoku/>
        <w:wordWrap/>
        <w:overflowPunct/>
        <w:topLinePunct w:val="0"/>
        <w:autoSpaceDE/>
        <w:autoSpaceDN/>
        <w:adjustRightInd/>
        <w:snapToGrid/>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highlight w:val="none"/>
          <w:lang w:eastAsia="zh-CN" w:bidi="ar-SA"/>
        </w:rPr>
        <w:t xml:space="preserve">                             2026年1月26日</w:t>
      </w:r>
    </w:p>
    <w:p w14:paraId="0B0D11E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F92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62660" cy="2184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2660" cy="218440"/>
                      </a:xfrm>
                      <a:prstGeom prst="rect">
                        <a:avLst/>
                      </a:prstGeom>
                      <a:noFill/>
                      <a:ln w="6350">
                        <a:noFill/>
                      </a:ln>
                    </wps:spPr>
                    <wps:txbx>
                      <w:txbxContent>
                        <w:p w14:paraId="48FBEAA1">
                          <w:pPr>
                            <w:pStyle w:val="2"/>
                            <w:ind w:left="420" w:leftChars="200" w:right="420" w:rightChars="200"/>
                            <w:rPr>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8</w:t>
                          </w:r>
                          <w:r>
                            <w:rPr>
                              <w:rFonts w:hint="eastAsia"/>
                              <w:sz w:val="21"/>
                              <w:szCs w:val="21"/>
                            </w:rPr>
                            <w:fldChar w:fldCharType="end"/>
                          </w:r>
                          <w:r>
                            <w:rPr>
                              <w:rFonts w:hint="eastAsia"/>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7.2pt;width:75.8pt;mso-position-horizontal:center;mso-position-horizontal-relative:margin;mso-wrap-style:none;z-index:251659264;mso-width-relative:page;mso-height-relative:page;" filled="f" stroked="f" coordsize="21600,21600" o:gfxdata="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61+980gAAAAQBAAAPAAAAAAAAAAEAIAAAACIA&#10;AABkcnMvZG93bnJldi54bWxQSwECFAAUAAAACACHTuJA9S75X9YBAACgAwAADgAAAAAAAAABACAA&#10;AAAhAQAAZHJzL2Uyb0RvYy54bWxQSwUGAAAAAAYABgBZAQAAaQUAAAAA&#10;">
              <v:path/>
              <v:fill on="f" focussize="0,0"/>
              <v:stroke on="f" weight="0.5pt"/>
              <v:imagedata o:title=""/>
              <o:lock v:ext="edit"/>
              <v:textbox inset="0mm,0mm,0mm,0mm" style="mso-fit-shape-to-text:t;">
                <w:txbxContent>
                  <w:p w14:paraId="48FBEAA1">
                    <w:pPr>
                      <w:pStyle w:val="2"/>
                      <w:ind w:left="420" w:leftChars="200" w:right="420" w:rightChars="200"/>
                      <w:rPr>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8</w:t>
                    </w:r>
                    <w:r>
                      <w:rPr>
                        <w:rFonts w:hint="eastAsia"/>
                        <w:sz w:val="21"/>
                        <w:szCs w:val="21"/>
                      </w:rPr>
                      <w:fldChar w:fldCharType="end"/>
                    </w:r>
                    <w:r>
                      <w:rPr>
                        <w:rFonts w:hint="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54279"/>
    <w:rsid w:val="3F25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InnerWidth="-15" textInnerHeight="-1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2026-02-28T03:11:00Z</dcterms:created>
  <dc:creator>WPS_1689234524</dc:creator>
  <cp:lastModifiedBy>WPS_1689234524</cp:lastModifiedBy>
  <dcterms:modified xsi:type="dcterms:W3CDTF">2026-02-28T03:12:11Z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16D4BD1049B64CEE9E7561D1EECA5AF4_11</vt:lpwstr>
  </property>
  <property fmtid="{D5CDD505-2E9C-101B-9397-08002B2CF9AE}" pid="4" name="KSOTemplateDocerSaveRecord">
    <vt:lpwstr>eyJoZGlkIjoiN2MzYjVjNWIyMGVhZDkyZTI5MDAyYmJiNDE1ODAwYjQiLCJ1c2VySWQiOiIxNTEyNjA3ODg4In0=</vt:lpwstr>
  </property>
</Properties>
</file>