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D0EEB">
      <w:pPr>
        <w:ind w:firstLine="0" w:firstLineChars="0"/>
        <w:jc w:val="center"/>
        <w:rPr>
          <w:rFonts w:ascii="宋体" w:hAnsi="宋体" w:eastAsia="宋体" w:cs="宋体"/>
          <w:b/>
          <w:bCs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28"/>
        </w:rPr>
        <w:t>南阳市卧龙区交通运输局政务服务事项办事指南</w:t>
      </w:r>
    </w:p>
    <w:tbl>
      <w:tblPr>
        <w:tblStyle w:val="11"/>
        <w:tblpPr w:leftFromText="180" w:rightFromText="180" w:vertAnchor="text" w:horzAnchor="page" w:tblpXSpec="center" w:tblpY="161"/>
        <w:tblOverlap w:val="never"/>
        <w:tblW w:w="10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6005"/>
        <w:gridCol w:w="1542"/>
        <w:gridCol w:w="1526"/>
      </w:tblGrid>
      <w:tr w14:paraId="71EE8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53" w:type="dxa"/>
            <w:gridSpan w:val="2"/>
            <w:vAlign w:val="center"/>
          </w:tcPr>
          <w:p w14:paraId="7EEE2D42"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事项名称</w:t>
            </w:r>
          </w:p>
        </w:tc>
        <w:tc>
          <w:tcPr>
            <w:tcW w:w="1542" w:type="dxa"/>
          </w:tcPr>
          <w:p w14:paraId="1077A7E2">
            <w:pPr>
              <w:ind w:firstLine="0" w:firstLineChars="0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承诺时限</w:t>
            </w:r>
          </w:p>
        </w:tc>
        <w:tc>
          <w:tcPr>
            <w:tcW w:w="1526" w:type="dxa"/>
          </w:tcPr>
          <w:p w14:paraId="3E628D2E">
            <w:pPr>
              <w:ind w:firstLine="0" w:firstLineChars="0"/>
              <w:jc w:val="center"/>
              <w:rPr>
                <w:b/>
                <w:bCs/>
                <w:szCs w:val="32"/>
              </w:rPr>
            </w:pPr>
            <w:r>
              <w:rPr>
                <w:rFonts w:hint="eastAsia"/>
                <w:b/>
                <w:bCs/>
                <w:szCs w:val="32"/>
              </w:rPr>
              <w:t>是否收费</w:t>
            </w:r>
          </w:p>
        </w:tc>
      </w:tr>
      <w:tr w14:paraId="4E1E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953" w:type="dxa"/>
            <w:gridSpan w:val="2"/>
            <w:vAlign w:val="center"/>
          </w:tcPr>
          <w:p w14:paraId="601A1C58">
            <w:pPr>
              <w:pStyle w:val="6"/>
              <w:widowControl/>
              <w:tabs>
                <w:tab w:val="left" w:leader="dot" w:pos="8748"/>
              </w:tabs>
              <w:autoSpaceDE w:val="0"/>
              <w:autoSpaceDN w:val="0"/>
              <w:spacing w:line="480" w:lineRule="exact"/>
              <w:ind w:left="0" w:firstLine="0" w:firstLineChars="0"/>
              <w:jc w:val="center"/>
              <w:rPr>
                <w:rFonts w:ascii="仿宋_GB2312" w:hAnsi="仿宋_GB2312" w:cs="仿宋_GB2312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道路普通货物运输驾驶员资格证</w:t>
            </w:r>
            <w:bookmarkEnd w:id="0"/>
          </w:p>
        </w:tc>
        <w:tc>
          <w:tcPr>
            <w:tcW w:w="1542" w:type="dxa"/>
            <w:vAlign w:val="center"/>
          </w:tcPr>
          <w:p w14:paraId="356F1C45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1个</w:t>
            </w:r>
          </w:p>
          <w:p w14:paraId="7768FA37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工作日</w:t>
            </w:r>
          </w:p>
        </w:tc>
        <w:tc>
          <w:tcPr>
            <w:tcW w:w="1526" w:type="dxa"/>
            <w:vAlign w:val="center"/>
          </w:tcPr>
          <w:p w14:paraId="3BB5103A">
            <w:pPr>
              <w:ind w:firstLine="0" w:firstLineChars="0"/>
              <w:jc w:val="center"/>
              <w:rPr>
                <w:rFonts w:ascii="仿宋_GB2312" w:hAnsi="仿宋_GB2312" w:cs="仿宋_GB2312"/>
                <w:color w:val="000000" w:themeColor="text1"/>
                <w:szCs w:val="32"/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Cs w:val="32"/>
              </w:rPr>
              <w:t>否</w:t>
            </w:r>
          </w:p>
        </w:tc>
      </w:tr>
      <w:tr w14:paraId="58FC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948" w:type="dxa"/>
            <w:vAlign w:val="center"/>
          </w:tcPr>
          <w:p w14:paraId="4242642E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序号</w:t>
            </w:r>
          </w:p>
        </w:tc>
        <w:tc>
          <w:tcPr>
            <w:tcW w:w="6005" w:type="dxa"/>
            <w:vAlign w:val="center"/>
          </w:tcPr>
          <w:p w14:paraId="7500FA16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材料名称</w:t>
            </w:r>
          </w:p>
        </w:tc>
        <w:tc>
          <w:tcPr>
            <w:tcW w:w="3068" w:type="dxa"/>
            <w:gridSpan w:val="2"/>
            <w:vAlign w:val="center"/>
          </w:tcPr>
          <w:p w14:paraId="7D0D2C8C">
            <w:pPr>
              <w:ind w:firstLine="0" w:firstLineChars="0"/>
              <w:jc w:val="center"/>
              <w:rPr>
                <w:rFonts w:ascii="仿宋_GB2312" w:hAnsi="仿宋_GB2312" w:cs="仿宋_GB2312"/>
                <w:b/>
                <w:bCs/>
                <w:szCs w:val="32"/>
              </w:rPr>
            </w:pPr>
            <w:r>
              <w:rPr>
                <w:rFonts w:hint="eastAsia" w:ascii="仿宋_GB2312" w:hAnsi="仿宋_GB2312" w:cs="仿宋_GB2312"/>
                <w:b/>
                <w:bCs/>
                <w:szCs w:val="32"/>
              </w:rPr>
              <w:t>填报须知</w:t>
            </w:r>
          </w:p>
        </w:tc>
      </w:tr>
      <w:tr w14:paraId="3315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 w14:paraId="39DE6C7B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6005" w:type="dxa"/>
            <w:vAlign w:val="bottom"/>
          </w:tcPr>
          <w:p w14:paraId="38C646A2">
            <w:pPr>
              <w:ind w:firstLine="0" w:firstLineChars="0"/>
              <w:jc w:val="left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中华人民共和国机动车驾驶证</w:t>
            </w:r>
          </w:p>
        </w:tc>
        <w:tc>
          <w:tcPr>
            <w:tcW w:w="30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3741FED">
            <w:pPr>
              <w:ind w:firstLine="0" w:firstLineChars="0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提交材料需真实有效</w:t>
            </w:r>
          </w:p>
        </w:tc>
      </w:tr>
      <w:tr w14:paraId="08FE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 w14:paraId="0762E639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2</w:t>
            </w:r>
          </w:p>
        </w:tc>
        <w:tc>
          <w:tcPr>
            <w:tcW w:w="6005" w:type="dxa"/>
            <w:vAlign w:val="bottom"/>
          </w:tcPr>
          <w:p w14:paraId="225F4940">
            <w:pPr>
              <w:pStyle w:val="13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经营性道路货运驾驶员从业资格证申领表</w:t>
            </w:r>
          </w:p>
        </w:tc>
        <w:tc>
          <w:tcPr>
            <w:tcW w:w="30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7C8B777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2BB2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 w14:paraId="550AE8EC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</w:t>
            </w:r>
          </w:p>
        </w:tc>
        <w:tc>
          <w:tcPr>
            <w:tcW w:w="6005" w:type="dxa"/>
            <w:vAlign w:val="bottom"/>
          </w:tcPr>
          <w:p w14:paraId="7F41DA9A">
            <w:pPr>
              <w:pStyle w:val="13"/>
              <w:widowControl/>
              <w:tabs>
                <w:tab w:val="left" w:pos="419"/>
              </w:tabs>
              <w:autoSpaceDE w:val="0"/>
              <w:autoSpaceDN w:val="0"/>
              <w:spacing w:before="0" w:line="520" w:lineRule="exact"/>
              <w:ind w:left="0" w:firstLine="0" w:firstLineChars="0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中华人民共和国居民身份证</w:t>
            </w:r>
            <w:r>
              <w:rPr>
                <w:rFonts w:hint="eastAsia" w:ascii="仿宋" w:hAnsi="仿宋" w:eastAsia="仿宋" w:cs="仿宋"/>
                <w:color w:val="FF0000"/>
                <w:szCs w:val="32"/>
              </w:rPr>
              <w:t>（通过数据共享减免，无需提供）</w:t>
            </w:r>
          </w:p>
        </w:tc>
        <w:tc>
          <w:tcPr>
            <w:tcW w:w="30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2FCA9B3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4E506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8" w:type="dxa"/>
            <w:vAlign w:val="center"/>
          </w:tcPr>
          <w:p w14:paraId="31A3D362">
            <w:pPr>
              <w:ind w:firstLine="0" w:firstLineChars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4</w:t>
            </w:r>
          </w:p>
        </w:tc>
        <w:tc>
          <w:tcPr>
            <w:tcW w:w="6005" w:type="dxa"/>
            <w:vAlign w:val="bottom"/>
          </w:tcPr>
          <w:p w14:paraId="4F242F4E">
            <w:pPr>
              <w:ind w:firstLine="0" w:firstLineChars="0"/>
              <w:jc w:val="left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申请人照片</w:t>
            </w:r>
          </w:p>
        </w:tc>
        <w:tc>
          <w:tcPr>
            <w:tcW w:w="30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8521213">
            <w:pPr>
              <w:ind w:firstLine="0" w:firstLineChars="0"/>
              <w:jc w:val="center"/>
              <w:rPr>
                <w:rFonts w:ascii="仿宋_GB2312" w:hAnsi="仿宋_GB2312" w:cs="仿宋_GB2312"/>
                <w:szCs w:val="32"/>
                <w:shd w:val="clear" w:color="FFFFFF" w:fill="D9D9D9"/>
              </w:rPr>
            </w:pPr>
          </w:p>
        </w:tc>
      </w:tr>
      <w:tr w14:paraId="42514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21" w:type="dxa"/>
            <w:gridSpan w:val="4"/>
          </w:tcPr>
          <w:p w14:paraId="2DAF9DB9">
            <w:pPr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办理流程：受理—审核—决定</w:t>
            </w:r>
          </w:p>
        </w:tc>
      </w:tr>
      <w:tr w14:paraId="34E9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21" w:type="dxa"/>
            <w:gridSpan w:val="4"/>
          </w:tcPr>
          <w:p w14:paraId="4D9E8951">
            <w:pPr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线下受理地址：新华路369号卧龙区政务服务中心二楼交通综合辅导，一楼无差别全科受理综合服务专区受理。</w:t>
            </w:r>
          </w:p>
        </w:tc>
      </w:tr>
      <w:tr w14:paraId="0E1F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21" w:type="dxa"/>
            <w:gridSpan w:val="4"/>
          </w:tcPr>
          <w:p w14:paraId="503CF1B1">
            <w:pPr>
              <w:spacing w:line="120" w:lineRule="auto"/>
              <w:ind w:firstLine="0" w:firstLineChars="0"/>
              <w:rPr>
                <w:color w:val="000000" w:themeColor="text1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网上申报网址：https://www.hnzwfw.gov.cn/（河南政务服务网）。</w:t>
            </w:r>
          </w:p>
        </w:tc>
      </w:tr>
      <w:tr w14:paraId="15D6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21" w:type="dxa"/>
            <w:gridSpan w:val="4"/>
          </w:tcPr>
          <w:p w14:paraId="459B39CE">
            <w:pPr>
              <w:spacing w:line="120" w:lineRule="auto"/>
              <w:ind w:firstLine="0" w:firstLineChars="0"/>
            </w:pPr>
            <w:r>
              <w:rPr>
                <w:rFonts w:hint="eastAsia" w:ascii="仿宋_GB2312" w:hAnsi="仿宋_GB2312" w:cs="仿宋_GB2312"/>
                <w:szCs w:val="32"/>
              </w:rPr>
              <w:t>办公时间：上午9点到12点，下午1点到5点</w:t>
            </w:r>
          </w:p>
        </w:tc>
      </w:tr>
    </w:tbl>
    <w:p w14:paraId="22422D42">
      <w:pPr>
        <w:ind w:firstLine="0" w:firstLineChars="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A2381C7-94EE-4211-B12F-CC814A71FFC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9C13F90-2E80-41E6-A1C8-177BA82274A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35696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68A9C6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4234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AB3B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170B6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xMWFmMzM4MDBkYzE1N2MwZjY5NWNiZjY3ODFiZDEifQ=="/>
  </w:docVars>
  <w:rsids>
    <w:rsidRoot w:val="651E6943"/>
    <w:rsid w:val="000A0CCC"/>
    <w:rsid w:val="00215366"/>
    <w:rsid w:val="00255BAD"/>
    <w:rsid w:val="004230CE"/>
    <w:rsid w:val="00481509"/>
    <w:rsid w:val="005954F1"/>
    <w:rsid w:val="005B5745"/>
    <w:rsid w:val="00821D7C"/>
    <w:rsid w:val="00871784"/>
    <w:rsid w:val="00963F7C"/>
    <w:rsid w:val="00AE56F1"/>
    <w:rsid w:val="00B22CE6"/>
    <w:rsid w:val="00EF29DF"/>
    <w:rsid w:val="00F9418B"/>
    <w:rsid w:val="016F45ED"/>
    <w:rsid w:val="05746676"/>
    <w:rsid w:val="05B63617"/>
    <w:rsid w:val="06400C4E"/>
    <w:rsid w:val="07F8392C"/>
    <w:rsid w:val="0BA650B0"/>
    <w:rsid w:val="0BE644E9"/>
    <w:rsid w:val="0CBD0B43"/>
    <w:rsid w:val="0F1D7D7F"/>
    <w:rsid w:val="10176BB3"/>
    <w:rsid w:val="12E75B94"/>
    <w:rsid w:val="132536A6"/>
    <w:rsid w:val="13AF2F6F"/>
    <w:rsid w:val="156D6C3E"/>
    <w:rsid w:val="158C4367"/>
    <w:rsid w:val="19C257AA"/>
    <w:rsid w:val="19F3005A"/>
    <w:rsid w:val="1B0B3181"/>
    <w:rsid w:val="1E110AAE"/>
    <w:rsid w:val="23D64ECA"/>
    <w:rsid w:val="246D0A09"/>
    <w:rsid w:val="25EC2689"/>
    <w:rsid w:val="26C61DE1"/>
    <w:rsid w:val="2736411B"/>
    <w:rsid w:val="27A96D49"/>
    <w:rsid w:val="29050A3D"/>
    <w:rsid w:val="2BEC00FB"/>
    <w:rsid w:val="2D077689"/>
    <w:rsid w:val="2DB80D66"/>
    <w:rsid w:val="3046275B"/>
    <w:rsid w:val="31065044"/>
    <w:rsid w:val="348A5C7D"/>
    <w:rsid w:val="357B0E48"/>
    <w:rsid w:val="35DC39F4"/>
    <w:rsid w:val="39043145"/>
    <w:rsid w:val="3AFC561A"/>
    <w:rsid w:val="3B7010B2"/>
    <w:rsid w:val="3B844B5E"/>
    <w:rsid w:val="3C3679E6"/>
    <w:rsid w:val="3C6643A6"/>
    <w:rsid w:val="3D7C4EAD"/>
    <w:rsid w:val="3DEA4D60"/>
    <w:rsid w:val="3DFE5EBF"/>
    <w:rsid w:val="44AA2A89"/>
    <w:rsid w:val="456E5521"/>
    <w:rsid w:val="46C12263"/>
    <w:rsid w:val="475C5C9A"/>
    <w:rsid w:val="47732328"/>
    <w:rsid w:val="489D0AA0"/>
    <w:rsid w:val="48BC68A3"/>
    <w:rsid w:val="495F1411"/>
    <w:rsid w:val="4ADA6548"/>
    <w:rsid w:val="4BE63C8F"/>
    <w:rsid w:val="4BF929FE"/>
    <w:rsid w:val="4C7F11C3"/>
    <w:rsid w:val="4D16138E"/>
    <w:rsid w:val="4DA05A2E"/>
    <w:rsid w:val="506F54B6"/>
    <w:rsid w:val="51205249"/>
    <w:rsid w:val="51D546DC"/>
    <w:rsid w:val="556A77D9"/>
    <w:rsid w:val="55FE508E"/>
    <w:rsid w:val="57500049"/>
    <w:rsid w:val="585B2F76"/>
    <w:rsid w:val="592813C5"/>
    <w:rsid w:val="5AE20B01"/>
    <w:rsid w:val="5B642072"/>
    <w:rsid w:val="5FDA7A37"/>
    <w:rsid w:val="5FE91F2A"/>
    <w:rsid w:val="61401B99"/>
    <w:rsid w:val="651E6943"/>
    <w:rsid w:val="67617ED3"/>
    <w:rsid w:val="676C58D9"/>
    <w:rsid w:val="68BA0A21"/>
    <w:rsid w:val="693F3D2D"/>
    <w:rsid w:val="6A007D7B"/>
    <w:rsid w:val="70DE6EDF"/>
    <w:rsid w:val="72671A07"/>
    <w:rsid w:val="726A16B0"/>
    <w:rsid w:val="72F21DD2"/>
    <w:rsid w:val="73131ACC"/>
    <w:rsid w:val="75014876"/>
    <w:rsid w:val="75A64441"/>
    <w:rsid w:val="788756E6"/>
    <w:rsid w:val="7A6377BB"/>
    <w:rsid w:val="7A9B793E"/>
    <w:rsid w:val="7AFF2CC9"/>
    <w:rsid w:val="7B201939"/>
    <w:rsid w:val="7D0B2627"/>
    <w:rsid w:val="7E1F77F3"/>
    <w:rsid w:val="7EDB6D38"/>
    <w:rsid w:val="7F47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72" w:lineRule="exact"/>
      <w:ind w:firstLine="643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方正小标宋简体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autoRedefine/>
    <w:qFormat/>
    <w:uiPriority w:val="1"/>
    <w:pPr>
      <w:ind w:left="106"/>
    </w:pPr>
    <w:rPr>
      <w:szCs w:val="3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autoRedefine/>
    <w:qFormat/>
    <w:uiPriority w:val="1"/>
    <w:pPr>
      <w:spacing w:before="168"/>
      <w:ind w:left="347" w:hanging="242"/>
    </w:pPr>
  </w:style>
  <w:style w:type="character" w:customStyle="1" w:styleId="14">
    <w:name w:val="页眉 Char"/>
    <w:basedOn w:val="12"/>
    <w:link w:val="8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6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240</Words>
  <Characters>268</Characters>
  <Lines>2</Lines>
  <Paragraphs>1</Paragraphs>
  <TotalTime>4</TotalTime>
  <ScaleCrop>false</ScaleCrop>
  <LinksUpToDate>false</LinksUpToDate>
  <CharactersWithSpaces>268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2023-06-08T00:54:00Z</dcterms:created>
  <dc:creator>平</dc:creator>
  <cp:lastModifiedBy>空了旧城、凉了心</cp:lastModifiedBy>
  <cp:lastPrinted>2023-06-14T02:00:00Z</cp:lastPrinted>
  <dcterms:modified xsi:type="dcterms:W3CDTF">2025-12-19T01:45:51Z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80BC5D8BF5844315A74AD8641028D804_13</vt:lpwstr>
  </property>
  <property fmtid="{D5CDD505-2E9C-101B-9397-08002B2CF9AE}" pid="4" name="KSOTemplateDocerSaveRecord">
    <vt:lpwstr>eyJoZGlkIjoiZDRhYjhlZTdlYmRkYmEyNWE2MzEwZTA2ODMxOGI2MjgiLCJ1c2VySWQiOiIzMTQwMTgyNDEifQ==</vt:lpwstr>
  </property>
</Properties>
</file>