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B4C02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卧龙区6月份党政领导干部接访日程安排表</w:t>
      </w:r>
    </w:p>
    <w:p w14:paraId="2456707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6月3日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惠广路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区委常委、政法委书记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主持区委政法委全面工作，负责综治、信访、稳定、平安建设、防范和处理邪教、依法治区</w:t>
      </w:r>
      <w:bookmarkStart w:id="0" w:name="_GoBack"/>
      <w:bookmarkEnd w:id="0"/>
      <w:r>
        <w:rPr>
          <w:rFonts w:hint="eastAsia"/>
          <w:sz w:val="30"/>
          <w:szCs w:val="30"/>
        </w:rPr>
        <w:t>等工作。</w:t>
      </w:r>
    </w:p>
    <w:p w14:paraId="0E2D5C4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6月4日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刘洪涛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区委常委、常务副区长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负责区政府常务工作和综合协调工作，分管项目建设、营商环境、工业经济和财税金融等工作。</w:t>
      </w:r>
    </w:p>
    <w:p w14:paraId="028AEA2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6月5日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王志德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区政协主席、党组副书记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主持政协南阳市卧龙区委员会行政工作。</w:t>
      </w:r>
    </w:p>
    <w:p w14:paraId="2BF5453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6月6日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郭占雨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区委常委、区先进制造业开发区党工委书记、管委会主任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主持区先进制造业开发区全面工作；牵头招商引资工作；履行分管领域全面从严治党职责。</w:t>
      </w:r>
    </w:p>
    <w:p w14:paraId="7CA0080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6月9日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杜勇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区长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主持区政府全面工作。</w:t>
      </w:r>
    </w:p>
    <w:p w14:paraId="48E951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6月10日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马超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先进制造业开发区管委会副主任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负责开发区高质量发展、生物医药产业培育等工作</w:t>
      </w:r>
    </w:p>
    <w:p w14:paraId="16A7D10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6月11日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霍书晓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区人大副主任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负责区人大常委会及机关日常工作、党建工作、精神文明建设工作、工会工作、新闻宣传工作和区人大常委会财政预算工作、社会事业工作、人事任免工作。</w:t>
      </w:r>
    </w:p>
    <w:p w14:paraId="68E95EE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6月12日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吕志荣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区政协副主席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分管政协经科委、文教卫生委工作。</w:t>
      </w:r>
    </w:p>
    <w:p w14:paraId="07895B0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6月13日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付强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南阳国家农业科技园区党工委书记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负责南阳国家农业科技园区全面工作。</w:t>
      </w:r>
    </w:p>
    <w:p w14:paraId="231ECDF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6月16日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吕志刚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区委书记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主持区委全面工作。</w:t>
      </w:r>
    </w:p>
    <w:p w14:paraId="34ED385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6月17日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李炳东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副区长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负责基础设施建设、自然资源和规划、住房和城乡建设、城市管理、智慧城市建设、城市更新等工作。</w:t>
      </w:r>
    </w:p>
    <w:p w14:paraId="0D150B3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6月18日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田华宇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区人大副主任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负责区人大常委会代表联络工作、农村工作。</w:t>
      </w:r>
    </w:p>
    <w:p w14:paraId="2050D1B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6月19日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陈安民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区政协副主席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协助主席抓好全面工作。分管办公室、老干办、委员联络委、提案委工作，分管区政协委员联络服务中心工作。</w:t>
      </w:r>
    </w:p>
    <w:p w14:paraId="6330B4E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6月20日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陈锋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副区长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主要负责国有平台公司改制、存量资产盘活、重点项目建设、铁路物流等工作。</w:t>
      </w:r>
    </w:p>
    <w:p w14:paraId="145F4F8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6月23日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杜勇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区长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主持区政府全面工作。</w:t>
      </w:r>
    </w:p>
    <w:p w14:paraId="1CDB591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6月24日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赵群峰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区委常委、纪委书记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主持区纪委监委全面工作，协助区委书记加强全面从严治党、党风廉政建设和组织协调反腐败工作。</w:t>
      </w:r>
    </w:p>
    <w:p w14:paraId="7454A90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6月25日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郜松珍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人大副主任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负责区人大常委会法制工作、信访工作、老干部工作。</w:t>
      </w:r>
    </w:p>
    <w:p w14:paraId="2CC0940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6月26日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范森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区政协副主席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分管政协农业委、 民主法制委工作。</w:t>
      </w:r>
    </w:p>
    <w:p w14:paraId="6B64ABE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6月27日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袁辉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先进制造业开发区管委会副主任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负责开发区国土空间规划、总体发展规划、产业发展规划等工作。</w:t>
      </w:r>
    </w:p>
    <w:p w14:paraId="0B6D1A9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6月30日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吕志刚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区委书记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主持区委全面工作。</w:t>
      </w:r>
    </w:p>
    <w:p w14:paraId="666D8057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7175"/>
    <w:rsid w:val="0D2C795D"/>
    <w:rsid w:val="2C460DE5"/>
    <w:rsid w:val="47864CD8"/>
    <w:rsid w:val="59F90C3D"/>
    <w:rsid w:val="5EF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915</Characters>
  <Lines>0</Lines>
  <Paragraphs>0</Paragraphs>
  <TotalTime>1</TotalTime>
  <ScaleCrop>false</ScaleCrop>
  <LinksUpToDate>false</LinksUpToDate>
  <CharactersWithSpaces>1000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2025-01-24T00:51:00Z</dcterms:created>
  <dc:creator>Administrator</dc:creator>
  <cp:lastModifiedBy>夜雾</cp:lastModifiedBy>
  <dcterms:modified xsi:type="dcterms:W3CDTF">2025-06-05T02:24:06Z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eyJoZGlkIjoiM2JhMjM3OWQxZmRlNmQ2OWQ5OWM2YjRiYTRkZmMyYTciLCJ1c2VySWQiOiIxMDg3ODIwNDM1In0=</vt:lpwstr>
  </property>
  <property fmtid="{D5CDD505-2E9C-101B-9397-08002B2CF9AE}" pid="4" name="ICV">
    <vt:lpwstr>0FF1A4CCDBC84EFCA1C508846E0CBADE_12</vt:lpwstr>
  </property>
</Properties>
</file>