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A668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卧龙区水利局2025年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5月份行政许可案件统计表</w:t>
      </w:r>
    </w:p>
    <w:tbl>
      <w:tblPr>
        <w:tblStyle w:val="4"/>
        <w:tblW w:w="13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220"/>
        <w:gridCol w:w="3055"/>
        <w:gridCol w:w="2775"/>
        <w:gridCol w:w="1965"/>
        <w:gridCol w:w="1055"/>
        <w:gridCol w:w="2050"/>
      </w:tblGrid>
      <w:tr w14:paraId="2593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837" w:type="dxa"/>
            <w:noWrap w:val="0"/>
            <w:vAlign w:val="top"/>
          </w:tcPr>
          <w:p w14:paraId="1CC8294A">
            <w:pPr>
              <w:spacing w:before="228" w:line="221" w:lineRule="auto"/>
              <w:ind w:lef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 w14:paraId="6795CAC7">
            <w:pPr>
              <w:spacing w:before="22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55" w:type="dxa"/>
            <w:noWrap w:val="0"/>
            <w:vAlign w:val="top"/>
          </w:tcPr>
          <w:p w14:paraId="444664C2">
            <w:pPr>
              <w:spacing w:before="225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文书名称</w:t>
            </w:r>
          </w:p>
        </w:tc>
        <w:tc>
          <w:tcPr>
            <w:tcW w:w="2775" w:type="dxa"/>
            <w:noWrap w:val="0"/>
            <w:vAlign w:val="top"/>
          </w:tcPr>
          <w:p w14:paraId="31EBDFC7">
            <w:pPr>
              <w:spacing w:before="228" w:line="22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行政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决定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1965" w:type="dxa"/>
            <w:noWrap w:val="0"/>
            <w:vAlign w:val="top"/>
          </w:tcPr>
          <w:p w14:paraId="640BFE16">
            <w:pPr>
              <w:spacing w:before="227" w:line="21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许可决定日期</w:t>
            </w:r>
          </w:p>
        </w:tc>
        <w:tc>
          <w:tcPr>
            <w:tcW w:w="1055" w:type="dxa"/>
            <w:noWrap w:val="0"/>
            <w:vAlign w:val="top"/>
          </w:tcPr>
          <w:p w14:paraId="207CD6D1">
            <w:pPr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是否涉企</w:t>
            </w:r>
          </w:p>
        </w:tc>
        <w:tc>
          <w:tcPr>
            <w:tcW w:w="2050" w:type="dxa"/>
            <w:noWrap w:val="0"/>
            <w:vAlign w:val="top"/>
          </w:tcPr>
          <w:p w14:paraId="0B23C817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行政相对人名称</w:t>
            </w:r>
          </w:p>
          <w:p w14:paraId="0FF3E52E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hint="default" w:ascii="黑体" w:hAnsi="黑体" w:eastAsia="黑体" w:cs="黑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>（企业名称）</w:t>
            </w:r>
          </w:p>
        </w:tc>
      </w:tr>
      <w:tr w14:paraId="3FB7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6533AE0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5D816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宛龙水许（2025）17号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7C5F1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05CE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宛龙水许（2025）17号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7CAC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055" w:type="dxa"/>
            <w:noWrap w:val="0"/>
            <w:vAlign w:val="center"/>
          </w:tcPr>
          <w:p w14:paraId="4ED1E5C8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008D6B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南阳市第八中学校</w:t>
            </w:r>
          </w:p>
        </w:tc>
      </w:tr>
      <w:tr w14:paraId="072B1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4ABEED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11A0F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宛龙水许（2025）18号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6C3D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0D1A5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宛龙水许（2025）18号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646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055" w:type="dxa"/>
            <w:noWrap w:val="0"/>
            <w:vAlign w:val="center"/>
          </w:tcPr>
          <w:p w14:paraId="517D365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1936D3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南阳宛运槐树湾驾驶员培训有限公司</w:t>
            </w:r>
          </w:p>
        </w:tc>
      </w:tr>
      <w:tr w14:paraId="4B111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6DD0808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56140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宛龙水许（2025）19号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1D56E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75E29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宛龙水许（2025）19号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09EF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055" w:type="dxa"/>
            <w:noWrap w:val="0"/>
            <w:vAlign w:val="center"/>
          </w:tcPr>
          <w:p w14:paraId="174A56C2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5574D0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南阳市卧龙区英庄镇相子树村村民委员会</w:t>
            </w:r>
          </w:p>
        </w:tc>
      </w:tr>
      <w:tr w14:paraId="2A6D2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1A9A866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52A99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宛龙水许（2025）20号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8FE1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4E945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宛龙水许（2025）20号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133F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055" w:type="dxa"/>
            <w:noWrap w:val="0"/>
            <w:vAlign w:val="center"/>
          </w:tcPr>
          <w:p w14:paraId="08046AF8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736399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南阳市卧龙区七里园乡大屯村民委员会</w:t>
            </w:r>
          </w:p>
        </w:tc>
      </w:tr>
      <w:tr w14:paraId="2DB0D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7FE710E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55908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宛龙水许（2025）21号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5336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1D0BE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宛龙水许（2025）21号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788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055" w:type="dxa"/>
            <w:noWrap w:val="0"/>
            <w:vAlign w:val="center"/>
          </w:tcPr>
          <w:p w14:paraId="550D2A38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6FF26E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南阳市卧龙区蒲山镇丁庄村民委员会</w:t>
            </w:r>
          </w:p>
        </w:tc>
      </w:tr>
      <w:tr w14:paraId="6B40E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027BF9A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1A8CD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宛龙水许（2025）22号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6D3B3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53F26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宛龙水许（2025）22号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2146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055" w:type="dxa"/>
            <w:noWrap w:val="0"/>
            <w:vAlign w:val="center"/>
          </w:tcPr>
          <w:p w14:paraId="68BDAC1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35A2D4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河南景和苑房地产开发有限公司</w:t>
            </w:r>
          </w:p>
        </w:tc>
      </w:tr>
      <w:tr w14:paraId="29A1C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CF9583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123EA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宛龙水许（2025）23号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5F954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水土保持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D3B5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宛龙水许（2025）23号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5A9D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055" w:type="dxa"/>
            <w:noWrap w:val="0"/>
            <w:vAlign w:val="center"/>
          </w:tcPr>
          <w:p w14:paraId="06AC442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050" w:type="dxa"/>
            <w:noWrap w:val="0"/>
            <w:vAlign w:val="center"/>
          </w:tcPr>
          <w:p w14:paraId="7A30E3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南阳市卧龙区水利工程建设和技术推广服务中心</w:t>
            </w:r>
          </w:p>
        </w:tc>
      </w:tr>
      <w:tr w14:paraId="1B505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37" w:type="dxa"/>
            <w:noWrap w:val="0"/>
            <w:vAlign w:val="center"/>
          </w:tcPr>
          <w:p w14:paraId="5FBB0DC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shd w:val="clear" w:color="auto" w:fill="auto"/>
            <w:noWrap w:val="0"/>
            <w:vAlign w:val="center"/>
          </w:tcPr>
          <w:p w14:paraId="1E69C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宛龙水许（2025）24号</w:t>
            </w:r>
          </w:p>
        </w:tc>
        <w:tc>
          <w:tcPr>
            <w:tcW w:w="3055" w:type="dxa"/>
            <w:shd w:val="clear" w:color="auto" w:fill="auto"/>
            <w:noWrap w:val="0"/>
            <w:vAlign w:val="center"/>
          </w:tcPr>
          <w:p w14:paraId="35DA4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取水许可</w:t>
            </w:r>
          </w:p>
        </w:tc>
        <w:tc>
          <w:tcPr>
            <w:tcW w:w="2775" w:type="dxa"/>
            <w:shd w:val="clear" w:color="auto" w:fill="auto"/>
            <w:noWrap w:val="0"/>
            <w:vAlign w:val="center"/>
          </w:tcPr>
          <w:p w14:paraId="25DE5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宛龙水许（2025）24号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4594A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055" w:type="dxa"/>
            <w:noWrap w:val="0"/>
            <w:vAlign w:val="center"/>
          </w:tcPr>
          <w:p w14:paraId="109EAD5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050" w:type="dxa"/>
            <w:noWrap w:val="0"/>
            <w:vAlign w:val="center"/>
          </w:tcPr>
          <w:p w14:paraId="68BB7A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南阳市熙钰新型建材有限公司</w:t>
            </w:r>
          </w:p>
        </w:tc>
      </w:tr>
    </w:tbl>
    <w:p w14:paraId="7CFE01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4A35324"/>
    <w:rsid w:val="0A6A079D"/>
    <w:rsid w:val="0B963C97"/>
    <w:rsid w:val="0F2B237A"/>
    <w:rsid w:val="16AE750E"/>
    <w:rsid w:val="181066D2"/>
    <w:rsid w:val="1DF70F46"/>
    <w:rsid w:val="1FA12306"/>
    <w:rsid w:val="22D2181B"/>
    <w:rsid w:val="25315EDA"/>
    <w:rsid w:val="255F7433"/>
    <w:rsid w:val="28E544E6"/>
    <w:rsid w:val="30C73654"/>
    <w:rsid w:val="3C1F4887"/>
    <w:rsid w:val="3C5506F0"/>
    <w:rsid w:val="3F647842"/>
    <w:rsid w:val="40243615"/>
    <w:rsid w:val="410B53D9"/>
    <w:rsid w:val="417A5937"/>
    <w:rsid w:val="426A7CFE"/>
    <w:rsid w:val="45C3220B"/>
    <w:rsid w:val="45CB7014"/>
    <w:rsid w:val="48345216"/>
    <w:rsid w:val="4D1E116A"/>
    <w:rsid w:val="515C7E46"/>
    <w:rsid w:val="51B86EB8"/>
    <w:rsid w:val="524E5C5E"/>
    <w:rsid w:val="57ED2B34"/>
    <w:rsid w:val="58F92290"/>
    <w:rsid w:val="59DD395F"/>
    <w:rsid w:val="5C91018E"/>
    <w:rsid w:val="5DBA47BA"/>
    <w:rsid w:val="60D13AF2"/>
    <w:rsid w:val="62AF39BF"/>
    <w:rsid w:val="63BB635F"/>
    <w:rsid w:val="64766287"/>
    <w:rsid w:val="65B03CD6"/>
    <w:rsid w:val="66024631"/>
    <w:rsid w:val="667473F9"/>
    <w:rsid w:val="67A6296C"/>
    <w:rsid w:val="6955548D"/>
    <w:rsid w:val="6D2B5097"/>
    <w:rsid w:val="6D6F73BA"/>
    <w:rsid w:val="6E091BB6"/>
    <w:rsid w:val="6FB54588"/>
    <w:rsid w:val="71B16D48"/>
    <w:rsid w:val="733E5017"/>
    <w:rsid w:val="783935E9"/>
    <w:rsid w:val="7D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531</Characters>
  <Lines>0</Lines>
  <Paragraphs>0</Paragraphs>
  <TotalTime>1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2024-01-02T01:21:00Z</dcterms:created>
  <dc:creator>Lenovo</dc:creator>
  <cp:lastModifiedBy>Bender</cp:lastModifiedBy>
  <dcterms:modified xsi:type="dcterms:W3CDTF">2025-06-05T01:28:52Z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A423CAE72FBD4160A102B855BE5A0C47_11</vt:lpwstr>
  </property>
  <property fmtid="{D5CDD505-2E9C-101B-9397-08002B2CF9AE}" pid="4" name="KSOTemplateDocerSaveRecord">
    <vt:lpwstr>eyJoZGlkIjoiZTljZjdhNzBkODg1NWQ4YmM3OWMyYzU2ZGI2Mzk2YzEiLCJ1c2VySWQiOiIxMzc5MDcwNzM0In0=</vt:lpwstr>
  </property>
</Properties>
</file>